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9EF08" w14:textId="77777777" w:rsidR="004966B7" w:rsidRDefault="004966B7" w:rsidP="004966B7">
      <w:pPr>
        <w:keepNext/>
        <w:spacing w:after="0"/>
        <w:jc w:val="both"/>
        <w:outlineLvl w:val="8"/>
      </w:pPr>
      <w:r>
        <w:rPr>
          <w:rFonts w:ascii="Times New Roman" w:eastAsia="Times New Roman" w:hAnsi="Times New Roman"/>
          <w:b/>
          <w:noProof/>
          <w:sz w:val="24"/>
          <w:szCs w:val="24"/>
          <w:lang w:eastAsia="sl-SI"/>
        </w:rPr>
        <w:drawing>
          <wp:inline distT="0" distB="0" distL="0" distR="0" wp14:anchorId="2791571E" wp14:editId="0DC7D312">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193EA4F" w14:textId="77777777" w:rsidR="004966B7" w:rsidRDefault="004966B7" w:rsidP="004966B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290C1D2" w14:textId="77777777" w:rsidR="004966B7" w:rsidRDefault="004966B7" w:rsidP="004966B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6688F6C" w14:textId="77777777" w:rsidR="004966B7" w:rsidRDefault="004966B7" w:rsidP="004966B7">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5452FEEB" w14:textId="77777777" w:rsidR="004966B7" w:rsidRDefault="004966B7" w:rsidP="004966B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0F0A71AA" w14:textId="77777777" w:rsidR="004966B7" w:rsidRDefault="004966B7" w:rsidP="004966B7">
      <w:pPr>
        <w:spacing w:after="0"/>
        <w:jc w:val="both"/>
        <w:rPr>
          <w:rFonts w:ascii="Times New Roman" w:eastAsia="Times New Roman" w:hAnsi="Times New Roman"/>
          <w:sz w:val="24"/>
          <w:szCs w:val="24"/>
          <w:lang w:eastAsia="sl-SI"/>
        </w:rPr>
      </w:pPr>
    </w:p>
    <w:p w14:paraId="1EB736A4" w14:textId="77411837" w:rsidR="004966B7" w:rsidRDefault="004966B7" w:rsidP="004966B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11-</w:t>
      </w:r>
      <w:r>
        <w:rPr>
          <w:rFonts w:ascii="Times New Roman" w:eastAsia="Times New Roman" w:hAnsi="Times New Roman"/>
          <w:b/>
          <w:sz w:val="24"/>
          <w:szCs w:val="24"/>
          <w:u w:val="single"/>
          <w:lang w:eastAsia="sl-SI"/>
        </w:rPr>
        <w:t xml:space="preserve"> 2024-BG/VH</w:t>
      </w:r>
    </w:p>
    <w:p w14:paraId="75B7E7AC" w14:textId="77777777" w:rsidR="004966B7" w:rsidRDefault="004966B7" w:rsidP="004966B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B3FB73C" w14:textId="77777777" w:rsidR="004966B7" w:rsidRDefault="004966B7" w:rsidP="004966B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665351D" w14:textId="77777777" w:rsidR="004966B7" w:rsidRDefault="004966B7" w:rsidP="004966B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3B37BD8" w14:textId="77777777" w:rsidR="004966B7" w:rsidRDefault="004966B7" w:rsidP="004966B7">
      <w:pPr>
        <w:spacing w:after="0"/>
        <w:jc w:val="both"/>
        <w:rPr>
          <w:rFonts w:ascii="Times New Roman" w:eastAsia="Times New Roman" w:hAnsi="Times New Roman"/>
          <w:b/>
          <w:sz w:val="24"/>
          <w:szCs w:val="24"/>
          <w:lang w:eastAsia="sl-SI"/>
        </w:rPr>
      </w:pPr>
    </w:p>
    <w:p w14:paraId="07A2CCF0" w14:textId="77777777" w:rsidR="004966B7" w:rsidRDefault="004966B7" w:rsidP="004966B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B9CC0E6" w14:textId="77777777" w:rsidR="004966B7" w:rsidRDefault="004966B7" w:rsidP="004966B7">
      <w:pPr>
        <w:spacing w:after="0"/>
        <w:jc w:val="both"/>
        <w:rPr>
          <w:rFonts w:ascii="Times New Roman" w:eastAsia="Times New Roman" w:hAnsi="Times New Roman"/>
          <w:sz w:val="24"/>
          <w:szCs w:val="24"/>
          <w:lang w:eastAsia="sl-SI"/>
        </w:rPr>
      </w:pPr>
    </w:p>
    <w:p w14:paraId="4B201E13" w14:textId="16AD013A" w:rsidR="004966B7" w:rsidRPr="00FD043C" w:rsidRDefault="004966B7" w:rsidP="004966B7">
      <w:pPr>
        <w:pStyle w:val="v1msonormal"/>
        <w:numPr>
          <w:ilvl w:val="0"/>
          <w:numId w:val="5"/>
        </w:numPr>
        <w:shd w:val="clear" w:color="auto" w:fill="FFFFFF"/>
      </w:pPr>
      <w:r>
        <w:rPr>
          <w:sz w:val="24"/>
          <w:szCs w:val="24"/>
        </w:rPr>
        <w:t xml:space="preserve">Letni pregled centrifug (8 kom) </w:t>
      </w:r>
    </w:p>
    <w:tbl>
      <w:tblPr>
        <w:tblW w:w="9209" w:type="dxa"/>
        <w:tblCellMar>
          <w:left w:w="70" w:type="dxa"/>
          <w:right w:w="70" w:type="dxa"/>
        </w:tblCellMar>
        <w:tblLook w:val="04A0" w:firstRow="1" w:lastRow="0" w:firstColumn="1" w:lastColumn="0" w:noHBand="0" w:noVBand="1"/>
      </w:tblPr>
      <w:tblGrid>
        <w:gridCol w:w="1065"/>
        <w:gridCol w:w="2474"/>
        <w:gridCol w:w="725"/>
        <w:gridCol w:w="1222"/>
        <w:gridCol w:w="3723"/>
      </w:tblGrid>
      <w:tr w:rsidR="004966B7" w:rsidRPr="004966B7" w14:paraId="401FD5E0" w14:textId="77777777" w:rsidTr="004966B7">
        <w:trPr>
          <w:trHeight w:val="615"/>
        </w:trPr>
        <w:tc>
          <w:tcPr>
            <w:tcW w:w="1065" w:type="dxa"/>
            <w:tcBorders>
              <w:top w:val="single" w:sz="4" w:space="0" w:color="000000"/>
              <w:left w:val="single" w:sz="4" w:space="0" w:color="000000"/>
              <w:bottom w:val="single" w:sz="4" w:space="0" w:color="000000"/>
              <w:right w:val="single" w:sz="4" w:space="0" w:color="000000"/>
            </w:tcBorders>
            <w:shd w:val="clear" w:color="CCFFCC" w:fill="CCFFCC"/>
            <w:hideMark/>
          </w:tcPr>
          <w:p w14:paraId="29BFB53B" w14:textId="77777777" w:rsidR="004966B7" w:rsidRPr="004966B7" w:rsidRDefault="004966B7" w:rsidP="004966B7">
            <w:pPr>
              <w:suppressAutoHyphens w:val="0"/>
              <w:autoSpaceDN/>
              <w:spacing w:after="0"/>
              <w:rPr>
                <w:rFonts w:ascii="Arial CE" w:eastAsia="Times New Roman" w:hAnsi="Arial CE"/>
                <w:b/>
                <w:bCs/>
                <w:color w:val="000000"/>
                <w:sz w:val="16"/>
                <w:szCs w:val="16"/>
                <w:lang w:eastAsia="sl-SI"/>
              </w:rPr>
            </w:pPr>
            <w:r w:rsidRPr="004966B7">
              <w:rPr>
                <w:rFonts w:ascii="Arial CE" w:eastAsia="Times New Roman" w:hAnsi="Arial CE"/>
                <w:b/>
                <w:bCs/>
                <w:color w:val="000000"/>
                <w:sz w:val="16"/>
                <w:szCs w:val="16"/>
                <w:lang w:eastAsia="sl-SI"/>
              </w:rPr>
              <w:t>Proizvajalec</w:t>
            </w:r>
          </w:p>
        </w:tc>
        <w:tc>
          <w:tcPr>
            <w:tcW w:w="2474" w:type="dxa"/>
            <w:tcBorders>
              <w:top w:val="single" w:sz="4" w:space="0" w:color="000000"/>
              <w:left w:val="nil"/>
              <w:bottom w:val="single" w:sz="4" w:space="0" w:color="000000"/>
              <w:right w:val="single" w:sz="4" w:space="0" w:color="000000"/>
            </w:tcBorders>
            <w:shd w:val="clear" w:color="CCFFCC" w:fill="CCFFCC"/>
            <w:hideMark/>
          </w:tcPr>
          <w:p w14:paraId="3A9860D1" w14:textId="77777777" w:rsidR="004966B7" w:rsidRPr="004966B7" w:rsidRDefault="004966B7" w:rsidP="004966B7">
            <w:pPr>
              <w:suppressAutoHyphens w:val="0"/>
              <w:autoSpaceDN/>
              <w:spacing w:after="0"/>
              <w:rPr>
                <w:rFonts w:ascii="Arial CE" w:eastAsia="Times New Roman" w:hAnsi="Arial CE"/>
                <w:b/>
                <w:bCs/>
                <w:color w:val="000000"/>
                <w:sz w:val="16"/>
                <w:szCs w:val="16"/>
                <w:lang w:eastAsia="sl-SI"/>
              </w:rPr>
            </w:pPr>
            <w:r w:rsidRPr="004966B7">
              <w:rPr>
                <w:rFonts w:ascii="Arial CE" w:eastAsia="Times New Roman" w:hAnsi="Arial CE"/>
                <w:b/>
                <w:bCs/>
                <w:color w:val="000000"/>
                <w:sz w:val="16"/>
                <w:szCs w:val="16"/>
                <w:lang w:eastAsia="sl-SI"/>
              </w:rPr>
              <w:t>Naziv artikla</w:t>
            </w:r>
          </w:p>
        </w:tc>
        <w:tc>
          <w:tcPr>
            <w:tcW w:w="725" w:type="dxa"/>
            <w:tcBorders>
              <w:top w:val="single" w:sz="4" w:space="0" w:color="000000"/>
              <w:left w:val="nil"/>
              <w:bottom w:val="single" w:sz="4" w:space="0" w:color="000000"/>
              <w:right w:val="single" w:sz="4" w:space="0" w:color="000000"/>
            </w:tcBorders>
            <w:shd w:val="clear" w:color="CCFFCC" w:fill="CCFFCC"/>
            <w:hideMark/>
          </w:tcPr>
          <w:p w14:paraId="02C6F73D" w14:textId="77777777" w:rsidR="004966B7" w:rsidRPr="004966B7" w:rsidRDefault="004966B7" w:rsidP="004966B7">
            <w:pPr>
              <w:suppressAutoHyphens w:val="0"/>
              <w:autoSpaceDN/>
              <w:spacing w:after="0"/>
              <w:rPr>
                <w:rFonts w:ascii="Arial CE" w:eastAsia="Times New Roman" w:hAnsi="Arial CE"/>
                <w:b/>
                <w:bCs/>
                <w:color w:val="000000"/>
                <w:sz w:val="16"/>
                <w:szCs w:val="16"/>
                <w:lang w:eastAsia="sl-SI"/>
              </w:rPr>
            </w:pPr>
            <w:r w:rsidRPr="004966B7">
              <w:rPr>
                <w:rFonts w:ascii="Arial CE" w:eastAsia="Times New Roman" w:hAnsi="Arial CE"/>
                <w:b/>
                <w:bCs/>
                <w:color w:val="000000"/>
                <w:sz w:val="16"/>
                <w:szCs w:val="16"/>
                <w:lang w:eastAsia="sl-SI"/>
              </w:rPr>
              <w:t>Inv.Št.:</w:t>
            </w:r>
          </w:p>
        </w:tc>
        <w:tc>
          <w:tcPr>
            <w:tcW w:w="1222" w:type="dxa"/>
            <w:tcBorders>
              <w:top w:val="single" w:sz="4" w:space="0" w:color="000000"/>
              <w:left w:val="nil"/>
              <w:bottom w:val="single" w:sz="4" w:space="0" w:color="000000"/>
              <w:right w:val="single" w:sz="4" w:space="0" w:color="000000"/>
            </w:tcBorders>
            <w:shd w:val="clear" w:color="CCFFCC" w:fill="CCFFCC"/>
            <w:hideMark/>
          </w:tcPr>
          <w:p w14:paraId="26079350" w14:textId="77777777" w:rsidR="004966B7" w:rsidRPr="004966B7" w:rsidRDefault="004966B7" w:rsidP="004966B7">
            <w:pPr>
              <w:suppressAutoHyphens w:val="0"/>
              <w:autoSpaceDN/>
              <w:spacing w:after="0"/>
              <w:rPr>
                <w:rFonts w:ascii="Arial CE" w:eastAsia="Times New Roman" w:hAnsi="Arial CE"/>
                <w:b/>
                <w:bCs/>
                <w:color w:val="000000"/>
                <w:sz w:val="16"/>
                <w:szCs w:val="16"/>
                <w:lang w:eastAsia="sl-SI"/>
              </w:rPr>
            </w:pPr>
            <w:r w:rsidRPr="004966B7">
              <w:rPr>
                <w:rFonts w:ascii="Arial CE" w:eastAsia="Times New Roman" w:hAnsi="Arial CE"/>
                <w:b/>
                <w:bCs/>
                <w:color w:val="000000"/>
                <w:sz w:val="16"/>
                <w:szCs w:val="16"/>
                <w:lang w:eastAsia="sl-SI"/>
              </w:rPr>
              <w:t>Serijska številka</w:t>
            </w:r>
          </w:p>
        </w:tc>
        <w:tc>
          <w:tcPr>
            <w:tcW w:w="3723" w:type="dxa"/>
            <w:tcBorders>
              <w:top w:val="single" w:sz="4" w:space="0" w:color="000000"/>
              <w:left w:val="nil"/>
              <w:bottom w:val="single" w:sz="4" w:space="0" w:color="000000"/>
              <w:right w:val="single" w:sz="4" w:space="0" w:color="000000"/>
            </w:tcBorders>
            <w:shd w:val="clear" w:color="CCFFCC" w:fill="CCFFCC"/>
            <w:hideMark/>
          </w:tcPr>
          <w:p w14:paraId="0BAB27BB" w14:textId="77777777" w:rsidR="004966B7" w:rsidRPr="004966B7" w:rsidRDefault="004966B7" w:rsidP="004966B7">
            <w:pPr>
              <w:suppressAutoHyphens w:val="0"/>
              <w:autoSpaceDN/>
              <w:spacing w:after="0"/>
              <w:rPr>
                <w:rFonts w:ascii="Arial CE" w:eastAsia="Times New Roman" w:hAnsi="Arial CE"/>
                <w:b/>
                <w:bCs/>
                <w:color w:val="000000"/>
                <w:sz w:val="16"/>
                <w:szCs w:val="16"/>
                <w:lang w:eastAsia="sl-SI"/>
              </w:rPr>
            </w:pPr>
            <w:r w:rsidRPr="004966B7">
              <w:rPr>
                <w:rFonts w:ascii="Arial CE" w:eastAsia="Times New Roman" w:hAnsi="Arial CE"/>
                <w:b/>
                <w:bCs/>
                <w:color w:val="000000"/>
                <w:sz w:val="16"/>
                <w:szCs w:val="16"/>
                <w:lang w:eastAsia="sl-SI"/>
              </w:rPr>
              <w:t>Oddelek</w:t>
            </w:r>
          </w:p>
        </w:tc>
      </w:tr>
      <w:tr w:rsidR="004966B7" w:rsidRPr="004966B7" w14:paraId="69590888" w14:textId="77777777" w:rsidTr="004966B7">
        <w:trPr>
          <w:trHeight w:val="615"/>
        </w:trPr>
        <w:tc>
          <w:tcPr>
            <w:tcW w:w="1065" w:type="dxa"/>
            <w:tcBorders>
              <w:top w:val="nil"/>
              <w:left w:val="single" w:sz="4" w:space="0" w:color="000000"/>
              <w:bottom w:val="single" w:sz="4" w:space="0" w:color="000000"/>
              <w:right w:val="single" w:sz="4" w:space="0" w:color="000000"/>
            </w:tcBorders>
            <w:shd w:val="clear" w:color="D8E4BC" w:fill="D8E4BC"/>
            <w:noWrap/>
            <w:vAlign w:val="bottom"/>
            <w:hideMark/>
          </w:tcPr>
          <w:p w14:paraId="205CBAE8" w14:textId="77777777" w:rsidR="004966B7" w:rsidRPr="004966B7" w:rsidRDefault="004966B7" w:rsidP="004966B7">
            <w:pPr>
              <w:suppressAutoHyphens w:val="0"/>
              <w:autoSpaceDN/>
              <w:spacing w:after="0"/>
              <w:rPr>
                <w:rFonts w:ascii="MS Sans Serif" w:eastAsia="Times New Roman" w:hAnsi="MS Sans Serif"/>
                <w:color w:val="000000"/>
                <w:sz w:val="16"/>
                <w:szCs w:val="16"/>
                <w:lang w:eastAsia="sl-SI"/>
              </w:rPr>
            </w:pPr>
            <w:r w:rsidRPr="004966B7">
              <w:rPr>
                <w:rFonts w:ascii="MS Sans Serif" w:eastAsia="Times New Roman" w:hAnsi="MS Sans Serif"/>
                <w:color w:val="000000"/>
                <w:sz w:val="16"/>
                <w:szCs w:val="16"/>
                <w:lang w:eastAsia="sl-SI"/>
              </w:rPr>
              <w:t>DOMEL</w:t>
            </w:r>
          </w:p>
        </w:tc>
        <w:tc>
          <w:tcPr>
            <w:tcW w:w="2474" w:type="dxa"/>
            <w:tcBorders>
              <w:top w:val="nil"/>
              <w:left w:val="nil"/>
              <w:bottom w:val="single" w:sz="4" w:space="0" w:color="000000"/>
              <w:right w:val="single" w:sz="4" w:space="0" w:color="000000"/>
            </w:tcBorders>
            <w:shd w:val="clear" w:color="D8E4BC" w:fill="D8E4BC"/>
            <w:noWrap/>
            <w:vAlign w:val="bottom"/>
            <w:hideMark/>
          </w:tcPr>
          <w:p w14:paraId="207B2987"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CENTRIFUGA CENTRIC 200</w:t>
            </w:r>
          </w:p>
        </w:tc>
        <w:tc>
          <w:tcPr>
            <w:tcW w:w="725" w:type="dxa"/>
            <w:tcBorders>
              <w:top w:val="nil"/>
              <w:left w:val="nil"/>
              <w:bottom w:val="single" w:sz="4" w:space="0" w:color="000000"/>
              <w:right w:val="single" w:sz="4" w:space="0" w:color="000000"/>
            </w:tcBorders>
            <w:shd w:val="clear" w:color="D8E4BC" w:fill="D8E4BC"/>
            <w:noWrap/>
            <w:vAlign w:val="bottom"/>
            <w:hideMark/>
          </w:tcPr>
          <w:p w14:paraId="2FF4F251"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531139</w:t>
            </w:r>
          </w:p>
        </w:tc>
        <w:tc>
          <w:tcPr>
            <w:tcW w:w="1222" w:type="dxa"/>
            <w:tcBorders>
              <w:top w:val="nil"/>
              <w:left w:val="nil"/>
              <w:bottom w:val="single" w:sz="4" w:space="0" w:color="000000"/>
              <w:right w:val="single" w:sz="4" w:space="0" w:color="000000"/>
            </w:tcBorders>
            <w:shd w:val="clear" w:color="D8E4BC" w:fill="D8E4BC"/>
            <w:noWrap/>
            <w:vAlign w:val="bottom"/>
            <w:hideMark/>
          </w:tcPr>
          <w:p w14:paraId="6300D1D5"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9030127</w:t>
            </w:r>
          </w:p>
        </w:tc>
        <w:tc>
          <w:tcPr>
            <w:tcW w:w="3723" w:type="dxa"/>
            <w:tcBorders>
              <w:top w:val="nil"/>
              <w:left w:val="nil"/>
              <w:bottom w:val="single" w:sz="4" w:space="0" w:color="000000"/>
              <w:right w:val="single" w:sz="4" w:space="0" w:color="000000"/>
            </w:tcBorders>
            <w:shd w:val="clear" w:color="D8E4BC" w:fill="D8E4BC"/>
            <w:noWrap/>
            <w:vAlign w:val="bottom"/>
            <w:hideMark/>
          </w:tcPr>
          <w:p w14:paraId="317ED25D"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TRANSFUZIJSKI CENTER</w:t>
            </w:r>
          </w:p>
        </w:tc>
      </w:tr>
      <w:tr w:rsidR="004966B7" w:rsidRPr="004966B7" w14:paraId="5F98DC02" w14:textId="77777777" w:rsidTr="004966B7">
        <w:trPr>
          <w:trHeight w:val="615"/>
        </w:trPr>
        <w:tc>
          <w:tcPr>
            <w:tcW w:w="1065" w:type="dxa"/>
            <w:tcBorders>
              <w:top w:val="nil"/>
              <w:left w:val="single" w:sz="4" w:space="0" w:color="000000"/>
              <w:bottom w:val="single" w:sz="4" w:space="0" w:color="000000"/>
              <w:right w:val="single" w:sz="4" w:space="0" w:color="000000"/>
            </w:tcBorders>
            <w:shd w:val="clear" w:color="D8E4BC" w:fill="D8E4BC"/>
            <w:noWrap/>
            <w:vAlign w:val="bottom"/>
            <w:hideMark/>
          </w:tcPr>
          <w:p w14:paraId="17A945F1" w14:textId="77777777" w:rsidR="004966B7" w:rsidRPr="004966B7" w:rsidRDefault="004966B7" w:rsidP="004966B7">
            <w:pPr>
              <w:suppressAutoHyphens w:val="0"/>
              <w:autoSpaceDN/>
              <w:spacing w:after="0"/>
              <w:rPr>
                <w:rFonts w:ascii="MS Sans Serif" w:eastAsia="Times New Roman" w:hAnsi="MS Sans Serif"/>
                <w:color w:val="000000"/>
                <w:sz w:val="16"/>
                <w:szCs w:val="16"/>
                <w:lang w:eastAsia="sl-SI"/>
              </w:rPr>
            </w:pPr>
            <w:r w:rsidRPr="004966B7">
              <w:rPr>
                <w:rFonts w:ascii="MS Sans Serif" w:eastAsia="Times New Roman" w:hAnsi="MS Sans Serif"/>
                <w:color w:val="000000"/>
                <w:sz w:val="16"/>
                <w:szCs w:val="16"/>
                <w:lang w:eastAsia="sl-SI"/>
              </w:rPr>
              <w:t>DOMEL</w:t>
            </w:r>
          </w:p>
        </w:tc>
        <w:tc>
          <w:tcPr>
            <w:tcW w:w="2474" w:type="dxa"/>
            <w:tcBorders>
              <w:top w:val="nil"/>
              <w:left w:val="nil"/>
              <w:bottom w:val="single" w:sz="4" w:space="0" w:color="000000"/>
              <w:right w:val="single" w:sz="4" w:space="0" w:color="000000"/>
            </w:tcBorders>
            <w:shd w:val="clear" w:color="D8E4BC" w:fill="D8E4BC"/>
            <w:noWrap/>
            <w:vAlign w:val="bottom"/>
            <w:hideMark/>
          </w:tcPr>
          <w:p w14:paraId="53ECDDAE"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CENTRIFUGA CENTRIC 200</w:t>
            </w:r>
          </w:p>
        </w:tc>
        <w:tc>
          <w:tcPr>
            <w:tcW w:w="725" w:type="dxa"/>
            <w:tcBorders>
              <w:top w:val="nil"/>
              <w:left w:val="nil"/>
              <w:bottom w:val="single" w:sz="4" w:space="0" w:color="000000"/>
              <w:right w:val="single" w:sz="4" w:space="0" w:color="000000"/>
            </w:tcBorders>
            <w:shd w:val="clear" w:color="D8E4BC" w:fill="D8E4BC"/>
            <w:noWrap/>
            <w:vAlign w:val="bottom"/>
            <w:hideMark/>
          </w:tcPr>
          <w:p w14:paraId="41013FB7"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531140</w:t>
            </w:r>
          </w:p>
        </w:tc>
        <w:tc>
          <w:tcPr>
            <w:tcW w:w="1222" w:type="dxa"/>
            <w:tcBorders>
              <w:top w:val="nil"/>
              <w:left w:val="nil"/>
              <w:bottom w:val="single" w:sz="4" w:space="0" w:color="000000"/>
              <w:right w:val="single" w:sz="4" w:space="0" w:color="000000"/>
            </w:tcBorders>
            <w:shd w:val="clear" w:color="D8E4BC" w:fill="D8E4BC"/>
            <w:noWrap/>
            <w:vAlign w:val="bottom"/>
            <w:hideMark/>
          </w:tcPr>
          <w:p w14:paraId="67F631B6"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9030114</w:t>
            </w:r>
          </w:p>
        </w:tc>
        <w:tc>
          <w:tcPr>
            <w:tcW w:w="3723" w:type="dxa"/>
            <w:tcBorders>
              <w:top w:val="nil"/>
              <w:left w:val="nil"/>
              <w:bottom w:val="single" w:sz="4" w:space="0" w:color="000000"/>
              <w:right w:val="single" w:sz="4" w:space="0" w:color="000000"/>
            </w:tcBorders>
            <w:shd w:val="clear" w:color="D8E4BC" w:fill="D8E4BC"/>
            <w:noWrap/>
            <w:vAlign w:val="bottom"/>
            <w:hideMark/>
          </w:tcPr>
          <w:p w14:paraId="6ADDF1F9"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TRANSFUZIJSKI CENTER</w:t>
            </w:r>
          </w:p>
        </w:tc>
      </w:tr>
      <w:tr w:rsidR="004966B7" w:rsidRPr="004966B7" w14:paraId="2D8B2727" w14:textId="77777777" w:rsidTr="004966B7">
        <w:trPr>
          <w:trHeight w:val="615"/>
        </w:trPr>
        <w:tc>
          <w:tcPr>
            <w:tcW w:w="1065" w:type="dxa"/>
            <w:tcBorders>
              <w:top w:val="nil"/>
              <w:left w:val="single" w:sz="4" w:space="0" w:color="000000"/>
              <w:bottom w:val="single" w:sz="4" w:space="0" w:color="000000"/>
              <w:right w:val="single" w:sz="4" w:space="0" w:color="000000"/>
            </w:tcBorders>
            <w:shd w:val="clear" w:color="D8E4BC" w:fill="D8E4BC"/>
            <w:noWrap/>
            <w:vAlign w:val="bottom"/>
            <w:hideMark/>
          </w:tcPr>
          <w:p w14:paraId="063D30FE" w14:textId="77777777" w:rsidR="004966B7" w:rsidRPr="004966B7" w:rsidRDefault="004966B7" w:rsidP="004966B7">
            <w:pPr>
              <w:suppressAutoHyphens w:val="0"/>
              <w:autoSpaceDN/>
              <w:spacing w:after="0"/>
              <w:rPr>
                <w:rFonts w:ascii="MS Sans Serif" w:eastAsia="Times New Roman" w:hAnsi="MS Sans Serif"/>
                <w:color w:val="000000"/>
                <w:sz w:val="16"/>
                <w:szCs w:val="16"/>
                <w:lang w:eastAsia="sl-SI"/>
              </w:rPr>
            </w:pPr>
            <w:r w:rsidRPr="004966B7">
              <w:rPr>
                <w:rFonts w:ascii="MS Sans Serif" w:eastAsia="Times New Roman" w:hAnsi="MS Sans Serif"/>
                <w:color w:val="000000"/>
                <w:sz w:val="16"/>
                <w:szCs w:val="16"/>
                <w:lang w:eastAsia="sl-SI"/>
              </w:rPr>
              <w:t>DOMEL</w:t>
            </w:r>
          </w:p>
        </w:tc>
        <w:tc>
          <w:tcPr>
            <w:tcW w:w="2474" w:type="dxa"/>
            <w:tcBorders>
              <w:top w:val="nil"/>
              <w:left w:val="nil"/>
              <w:bottom w:val="single" w:sz="4" w:space="0" w:color="000000"/>
              <w:right w:val="single" w:sz="4" w:space="0" w:color="000000"/>
            </w:tcBorders>
            <w:shd w:val="clear" w:color="D8E4BC" w:fill="D8E4BC"/>
            <w:noWrap/>
            <w:vAlign w:val="bottom"/>
            <w:hideMark/>
          </w:tcPr>
          <w:p w14:paraId="748D21D7"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CENTRIFUGA CENTRIC 200</w:t>
            </w:r>
          </w:p>
        </w:tc>
        <w:tc>
          <w:tcPr>
            <w:tcW w:w="725" w:type="dxa"/>
            <w:tcBorders>
              <w:top w:val="nil"/>
              <w:left w:val="nil"/>
              <w:bottom w:val="single" w:sz="4" w:space="0" w:color="000000"/>
              <w:right w:val="single" w:sz="4" w:space="0" w:color="000000"/>
            </w:tcBorders>
            <w:shd w:val="clear" w:color="D8E4BC" w:fill="D8E4BC"/>
            <w:noWrap/>
            <w:vAlign w:val="bottom"/>
            <w:hideMark/>
          </w:tcPr>
          <w:p w14:paraId="65581D54"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531141</w:t>
            </w:r>
          </w:p>
        </w:tc>
        <w:tc>
          <w:tcPr>
            <w:tcW w:w="1222" w:type="dxa"/>
            <w:tcBorders>
              <w:top w:val="nil"/>
              <w:left w:val="nil"/>
              <w:bottom w:val="single" w:sz="4" w:space="0" w:color="000000"/>
              <w:right w:val="single" w:sz="4" w:space="0" w:color="000000"/>
            </w:tcBorders>
            <w:shd w:val="clear" w:color="D8E4BC" w:fill="D8E4BC"/>
            <w:noWrap/>
            <w:vAlign w:val="bottom"/>
            <w:hideMark/>
          </w:tcPr>
          <w:p w14:paraId="006A12D6"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9030113</w:t>
            </w:r>
          </w:p>
        </w:tc>
        <w:tc>
          <w:tcPr>
            <w:tcW w:w="3723" w:type="dxa"/>
            <w:tcBorders>
              <w:top w:val="nil"/>
              <w:left w:val="nil"/>
              <w:bottom w:val="single" w:sz="4" w:space="0" w:color="000000"/>
              <w:right w:val="single" w:sz="4" w:space="0" w:color="000000"/>
            </w:tcBorders>
            <w:shd w:val="clear" w:color="D8E4BC" w:fill="D8E4BC"/>
            <w:noWrap/>
            <w:vAlign w:val="bottom"/>
            <w:hideMark/>
          </w:tcPr>
          <w:p w14:paraId="00613DC4"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TRANSFUZIJSKI CENTER</w:t>
            </w:r>
          </w:p>
        </w:tc>
      </w:tr>
      <w:tr w:rsidR="004966B7" w:rsidRPr="004966B7" w14:paraId="21B8CD7B" w14:textId="77777777" w:rsidTr="004966B7">
        <w:trPr>
          <w:trHeight w:val="615"/>
        </w:trPr>
        <w:tc>
          <w:tcPr>
            <w:tcW w:w="1065" w:type="dxa"/>
            <w:tcBorders>
              <w:top w:val="nil"/>
              <w:left w:val="single" w:sz="4" w:space="0" w:color="000000"/>
              <w:bottom w:val="single" w:sz="4" w:space="0" w:color="000000"/>
              <w:right w:val="single" w:sz="4" w:space="0" w:color="000000"/>
            </w:tcBorders>
            <w:shd w:val="clear" w:color="D8E4BC" w:fill="D8E4BC"/>
            <w:noWrap/>
            <w:vAlign w:val="bottom"/>
            <w:hideMark/>
          </w:tcPr>
          <w:p w14:paraId="4E69C2D1" w14:textId="77777777" w:rsidR="004966B7" w:rsidRPr="004966B7" w:rsidRDefault="004966B7" w:rsidP="004966B7">
            <w:pPr>
              <w:suppressAutoHyphens w:val="0"/>
              <w:autoSpaceDN/>
              <w:spacing w:after="0"/>
              <w:rPr>
                <w:rFonts w:ascii="MS Sans Serif" w:eastAsia="Times New Roman" w:hAnsi="MS Sans Serif"/>
                <w:color w:val="000000"/>
                <w:sz w:val="16"/>
                <w:szCs w:val="16"/>
                <w:lang w:eastAsia="sl-SI"/>
              </w:rPr>
            </w:pPr>
            <w:r w:rsidRPr="004966B7">
              <w:rPr>
                <w:rFonts w:ascii="MS Sans Serif" w:eastAsia="Times New Roman" w:hAnsi="MS Sans Serif"/>
                <w:color w:val="000000"/>
                <w:sz w:val="16"/>
                <w:szCs w:val="16"/>
                <w:lang w:eastAsia="sl-SI"/>
              </w:rPr>
              <w:t>DOMEL</w:t>
            </w:r>
          </w:p>
        </w:tc>
        <w:tc>
          <w:tcPr>
            <w:tcW w:w="2474" w:type="dxa"/>
            <w:tcBorders>
              <w:top w:val="nil"/>
              <w:left w:val="nil"/>
              <w:bottom w:val="single" w:sz="4" w:space="0" w:color="000000"/>
              <w:right w:val="single" w:sz="4" w:space="0" w:color="000000"/>
            </w:tcBorders>
            <w:shd w:val="clear" w:color="D8E4BC" w:fill="D8E4BC"/>
            <w:noWrap/>
            <w:vAlign w:val="bottom"/>
            <w:hideMark/>
          </w:tcPr>
          <w:p w14:paraId="4A63B07B"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CENTRIFUGA CENTRIC 200</w:t>
            </w:r>
          </w:p>
        </w:tc>
        <w:tc>
          <w:tcPr>
            <w:tcW w:w="725" w:type="dxa"/>
            <w:tcBorders>
              <w:top w:val="nil"/>
              <w:left w:val="nil"/>
              <w:bottom w:val="single" w:sz="4" w:space="0" w:color="000000"/>
              <w:right w:val="single" w:sz="4" w:space="0" w:color="000000"/>
            </w:tcBorders>
            <w:shd w:val="clear" w:color="D8E4BC" w:fill="D8E4BC"/>
            <w:noWrap/>
            <w:vAlign w:val="bottom"/>
            <w:hideMark/>
          </w:tcPr>
          <w:p w14:paraId="6D762F61"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531142</w:t>
            </w:r>
          </w:p>
        </w:tc>
        <w:tc>
          <w:tcPr>
            <w:tcW w:w="1222" w:type="dxa"/>
            <w:tcBorders>
              <w:top w:val="nil"/>
              <w:left w:val="nil"/>
              <w:bottom w:val="single" w:sz="4" w:space="0" w:color="000000"/>
              <w:right w:val="single" w:sz="4" w:space="0" w:color="000000"/>
            </w:tcBorders>
            <w:shd w:val="clear" w:color="D8E4BC" w:fill="D8E4BC"/>
            <w:noWrap/>
            <w:vAlign w:val="bottom"/>
            <w:hideMark/>
          </w:tcPr>
          <w:p w14:paraId="6A048E21"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9030122</w:t>
            </w:r>
          </w:p>
        </w:tc>
        <w:tc>
          <w:tcPr>
            <w:tcW w:w="3723" w:type="dxa"/>
            <w:tcBorders>
              <w:top w:val="nil"/>
              <w:left w:val="nil"/>
              <w:bottom w:val="single" w:sz="4" w:space="0" w:color="000000"/>
              <w:right w:val="single" w:sz="4" w:space="0" w:color="000000"/>
            </w:tcBorders>
            <w:shd w:val="clear" w:color="D8E4BC" w:fill="D8E4BC"/>
            <w:noWrap/>
            <w:vAlign w:val="bottom"/>
            <w:hideMark/>
          </w:tcPr>
          <w:p w14:paraId="4BCD656C"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TRANSFUZIJSKI CENTER</w:t>
            </w:r>
          </w:p>
        </w:tc>
      </w:tr>
      <w:tr w:rsidR="004966B7" w:rsidRPr="004966B7" w14:paraId="523075FF" w14:textId="77777777" w:rsidTr="004966B7">
        <w:trPr>
          <w:trHeight w:val="615"/>
        </w:trPr>
        <w:tc>
          <w:tcPr>
            <w:tcW w:w="1065" w:type="dxa"/>
            <w:tcBorders>
              <w:top w:val="nil"/>
              <w:left w:val="single" w:sz="4" w:space="0" w:color="000000"/>
              <w:bottom w:val="single" w:sz="4" w:space="0" w:color="000000"/>
              <w:right w:val="single" w:sz="4" w:space="0" w:color="000000"/>
            </w:tcBorders>
            <w:shd w:val="clear" w:color="D8E4BC" w:fill="D8E4BC"/>
            <w:noWrap/>
            <w:vAlign w:val="bottom"/>
            <w:hideMark/>
          </w:tcPr>
          <w:p w14:paraId="49AFBB14" w14:textId="77777777" w:rsidR="004966B7" w:rsidRPr="004966B7" w:rsidRDefault="004966B7" w:rsidP="004966B7">
            <w:pPr>
              <w:suppressAutoHyphens w:val="0"/>
              <w:autoSpaceDN/>
              <w:spacing w:after="0"/>
              <w:rPr>
                <w:rFonts w:ascii="MS Sans Serif" w:eastAsia="Times New Roman" w:hAnsi="MS Sans Serif"/>
                <w:color w:val="000000"/>
                <w:sz w:val="16"/>
                <w:szCs w:val="16"/>
                <w:lang w:eastAsia="sl-SI"/>
              </w:rPr>
            </w:pPr>
            <w:r w:rsidRPr="004966B7">
              <w:rPr>
                <w:rFonts w:ascii="MS Sans Serif" w:eastAsia="Times New Roman" w:hAnsi="MS Sans Serif"/>
                <w:color w:val="000000"/>
                <w:sz w:val="16"/>
                <w:szCs w:val="16"/>
                <w:lang w:eastAsia="sl-SI"/>
              </w:rPr>
              <w:t>DOMEL</w:t>
            </w:r>
          </w:p>
        </w:tc>
        <w:tc>
          <w:tcPr>
            <w:tcW w:w="2474" w:type="dxa"/>
            <w:tcBorders>
              <w:top w:val="nil"/>
              <w:left w:val="nil"/>
              <w:bottom w:val="single" w:sz="4" w:space="0" w:color="000000"/>
              <w:right w:val="single" w:sz="4" w:space="0" w:color="000000"/>
            </w:tcBorders>
            <w:shd w:val="clear" w:color="D8E4BC" w:fill="D8E4BC"/>
            <w:noWrap/>
            <w:vAlign w:val="bottom"/>
            <w:hideMark/>
          </w:tcPr>
          <w:p w14:paraId="75A8CE78"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CENTRIFUGA CENTRIC 200</w:t>
            </w:r>
          </w:p>
        </w:tc>
        <w:tc>
          <w:tcPr>
            <w:tcW w:w="725" w:type="dxa"/>
            <w:tcBorders>
              <w:top w:val="nil"/>
              <w:left w:val="nil"/>
              <w:bottom w:val="single" w:sz="4" w:space="0" w:color="000000"/>
              <w:right w:val="single" w:sz="4" w:space="0" w:color="000000"/>
            </w:tcBorders>
            <w:shd w:val="clear" w:color="D8E4BC" w:fill="D8E4BC"/>
            <w:noWrap/>
            <w:vAlign w:val="bottom"/>
            <w:hideMark/>
          </w:tcPr>
          <w:p w14:paraId="6805DA7C"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531143</w:t>
            </w:r>
          </w:p>
        </w:tc>
        <w:tc>
          <w:tcPr>
            <w:tcW w:w="1222" w:type="dxa"/>
            <w:tcBorders>
              <w:top w:val="nil"/>
              <w:left w:val="nil"/>
              <w:bottom w:val="single" w:sz="4" w:space="0" w:color="000000"/>
              <w:right w:val="single" w:sz="4" w:space="0" w:color="000000"/>
            </w:tcBorders>
            <w:shd w:val="clear" w:color="D8E4BC" w:fill="D8E4BC"/>
            <w:noWrap/>
            <w:vAlign w:val="bottom"/>
            <w:hideMark/>
          </w:tcPr>
          <w:p w14:paraId="439BC1DB"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9030111</w:t>
            </w:r>
          </w:p>
        </w:tc>
        <w:tc>
          <w:tcPr>
            <w:tcW w:w="3723" w:type="dxa"/>
            <w:tcBorders>
              <w:top w:val="nil"/>
              <w:left w:val="nil"/>
              <w:bottom w:val="single" w:sz="4" w:space="0" w:color="000000"/>
              <w:right w:val="single" w:sz="4" w:space="0" w:color="000000"/>
            </w:tcBorders>
            <w:shd w:val="clear" w:color="D8E4BC" w:fill="D8E4BC"/>
            <w:noWrap/>
            <w:vAlign w:val="bottom"/>
            <w:hideMark/>
          </w:tcPr>
          <w:p w14:paraId="4968BD3C"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TRANSFUZIJSKI CENTER</w:t>
            </w:r>
          </w:p>
        </w:tc>
      </w:tr>
      <w:tr w:rsidR="004966B7" w:rsidRPr="004966B7" w14:paraId="0E40723C" w14:textId="77777777" w:rsidTr="004966B7">
        <w:trPr>
          <w:trHeight w:val="615"/>
        </w:trPr>
        <w:tc>
          <w:tcPr>
            <w:tcW w:w="1065" w:type="dxa"/>
            <w:tcBorders>
              <w:top w:val="nil"/>
              <w:left w:val="single" w:sz="4" w:space="0" w:color="000000"/>
              <w:bottom w:val="single" w:sz="4" w:space="0" w:color="000000"/>
              <w:right w:val="single" w:sz="4" w:space="0" w:color="000000"/>
            </w:tcBorders>
            <w:shd w:val="clear" w:color="D8E4BC" w:fill="D8E4BC"/>
            <w:noWrap/>
            <w:vAlign w:val="bottom"/>
            <w:hideMark/>
          </w:tcPr>
          <w:p w14:paraId="282B9141" w14:textId="77777777" w:rsidR="004966B7" w:rsidRPr="004966B7" w:rsidRDefault="004966B7" w:rsidP="004966B7">
            <w:pPr>
              <w:suppressAutoHyphens w:val="0"/>
              <w:autoSpaceDN/>
              <w:spacing w:after="0"/>
              <w:rPr>
                <w:rFonts w:ascii="MS Sans Serif" w:eastAsia="Times New Roman" w:hAnsi="MS Sans Serif"/>
                <w:color w:val="000000"/>
                <w:sz w:val="16"/>
                <w:szCs w:val="16"/>
                <w:lang w:eastAsia="sl-SI"/>
              </w:rPr>
            </w:pPr>
            <w:r w:rsidRPr="004966B7">
              <w:rPr>
                <w:rFonts w:ascii="MS Sans Serif" w:eastAsia="Times New Roman" w:hAnsi="MS Sans Serif"/>
                <w:color w:val="000000"/>
                <w:sz w:val="16"/>
                <w:szCs w:val="16"/>
                <w:lang w:eastAsia="sl-SI"/>
              </w:rPr>
              <w:t>DOMEL</w:t>
            </w:r>
          </w:p>
        </w:tc>
        <w:tc>
          <w:tcPr>
            <w:tcW w:w="2474" w:type="dxa"/>
            <w:tcBorders>
              <w:top w:val="nil"/>
              <w:left w:val="nil"/>
              <w:bottom w:val="single" w:sz="4" w:space="0" w:color="000000"/>
              <w:right w:val="single" w:sz="4" w:space="0" w:color="000000"/>
            </w:tcBorders>
            <w:shd w:val="clear" w:color="D8E4BC" w:fill="D8E4BC"/>
            <w:noWrap/>
            <w:vAlign w:val="bottom"/>
            <w:hideMark/>
          </w:tcPr>
          <w:p w14:paraId="2A702762"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CENTRIFUGA CENTRIC 200</w:t>
            </w:r>
          </w:p>
        </w:tc>
        <w:tc>
          <w:tcPr>
            <w:tcW w:w="725" w:type="dxa"/>
            <w:tcBorders>
              <w:top w:val="nil"/>
              <w:left w:val="nil"/>
              <w:bottom w:val="single" w:sz="4" w:space="0" w:color="000000"/>
              <w:right w:val="single" w:sz="4" w:space="0" w:color="000000"/>
            </w:tcBorders>
            <w:shd w:val="clear" w:color="D8E4BC" w:fill="D8E4BC"/>
            <w:noWrap/>
            <w:vAlign w:val="bottom"/>
            <w:hideMark/>
          </w:tcPr>
          <w:p w14:paraId="2BA399FE"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531144</w:t>
            </w:r>
          </w:p>
        </w:tc>
        <w:tc>
          <w:tcPr>
            <w:tcW w:w="1222" w:type="dxa"/>
            <w:tcBorders>
              <w:top w:val="nil"/>
              <w:left w:val="nil"/>
              <w:bottom w:val="single" w:sz="4" w:space="0" w:color="000000"/>
              <w:right w:val="single" w:sz="4" w:space="0" w:color="000000"/>
            </w:tcBorders>
            <w:shd w:val="clear" w:color="D8E4BC" w:fill="D8E4BC"/>
            <w:noWrap/>
            <w:vAlign w:val="bottom"/>
            <w:hideMark/>
          </w:tcPr>
          <w:p w14:paraId="3E577260"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9030124</w:t>
            </w:r>
          </w:p>
        </w:tc>
        <w:tc>
          <w:tcPr>
            <w:tcW w:w="3723" w:type="dxa"/>
            <w:tcBorders>
              <w:top w:val="nil"/>
              <w:left w:val="nil"/>
              <w:bottom w:val="single" w:sz="4" w:space="0" w:color="000000"/>
              <w:right w:val="single" w:sz="4" w:space="0" w:color="000000"/>
            </w:tcBorders>
            <w:shd w:val="clear" w:color="D8E4BC" w:fill="D8E4BC"/>
            <w:noWrap/>
            <w:vAlign w:val="bottom"/>
            <w:hideMark/>
          </w:tcPr>
          <w:p w14:paraId="3BCBA331"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TRANSFUZIJSKI CENTER</w:t>
            </w:r>
          </w:p>
        </w:tc>
      </w:tr>
      <w:tr w:rsidR="004966B7" w:rsidRPr="004966B7" w14:paraId="7CB69407" w14:textId="77777777" w:rsidTr="004966B7">
        <w:trPr>
          <w:trHeight w:val="615"/>
        </w:trPr>
        <w:tc>
          <w:tcPr>
            <w:tcW w:w="1065" w:type="dxa"/>
            <w:tcBorders>
              <w:top w:val="nil"/>
              <w:left w:val="single" w:sz="4" w:space="0" w:color="000000"/>
              <w:bottom w:val="single" w:sz="4" w:space="0" w:color="000000"/>
              <w:right w:val="single" w:sz="4" w:space="0" w:color="000000"/>
            </w:tcBorders>
            <w:shd w:val="clear" w:color="D8E4BC" w:fill="D8E4BC"/>
            <w:noWrap/>
            <w:vAlign w:val="bottom"/>
            <w:hideMark/>
          </w:tcPr>
          <w:p w14:paraId="596B1CB2" w14:textId="77777777" w:rsidR="004966B7" w:rsidRPr="004966B7" w:rsidRDefault="004966B7" w:rsidP="004966B7">
            <w:pPr>
              <w:suppressAutoHyphens w:val="0"/>
              <w:autoSpaceDN/>
              <w:spacing w:after="0"/>
              <w:rPr>
                <w:rFonts w:ascii="MS Sans Serif" w:eastAsia="Times New Roman" w:hAnsi="MS Sans Serif"/>
                <w:color w:val="000000"/>
                <w:sz w:val="16"/>
                <w:szCs w:val="16"/>
                <w:lang w:eastAsia="sl-SI"/>
              </w:rPr>
            </w:pPr>
            <w:r w:rsidRPr="004966B7">
              <w:rPr>
                <w:rFonts w:ascii="MS Sans Serif" w:eastAsia="Times New Roman" w:hAnsi="MS Sans Serif"/>
                <w:color w:val="000000"/>
                <w:sz w:val="16"/>
                <w:szCs w:val="16"/>
                <w:lang w:eastAsia="sl-SI"/>
              </w:rPr>
              <w:t>DOMEL</w:t>
            </w:r>
          </w:p>
        </w:tc>
        <w:tc>
          <w:tcPr>
            <w:tcW w:w="2474" w:type="dxa"/>
            <w:tcBorders>
              <w:top w:val="nil"/>
              <w:left w:val="nil"/>
              <w:bottom w:val="single" w:sz="4" w:space="0" w:color="000000"/>
              <w:right w:val="single" w:sz="4" w:space="0" w:color="000000"/>
            </w:tcBorders>
            <w:shd w:val="clear" w:color="D8E4BC" w:fill="D8E4BC"/>
            <w:noWrap/>
            <w:vAlign w:val="bottom"/>
            <w:hideMark/>
          </w:tcPr>
          <w:p w14:paraId="7D38BBA4"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CENTRIFUGA CENTRIC 150</w:t>
            </w:r>
          </w:p>
        </w:tc>
        <w:tc>
          <w:tcPr>
            <w:tcW w:w="725" w:type="dxa"/>
            <w:tcBorders>
              <w:top w:val="nil"/>
              <w:left w:val="nil"/>
              <w:bottom w:val="single" w:sz="4" w:space="0" w:color="000000"/>
              <w:right w:val="single" w:sz="4" w:space="0" w:color="000000"/>
            </w:tcBorders>
            <w:shd w:val="clear" w:color="D8E4BC" w:fill="D8E4BC"/>
            <w:noWrap/>
            <w:vAlign w:val="bottom"/>
            <w:hideMark/>
          </w:tcPr>
          <w:p w14:paraId="048380C3"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531463</w:t>
            </w:r>
          </w:p>
        </w:tc>
        <w:tc>
          <w:tcPr>
            <w:tcW w:w="1222" w:type="dxa"/>
            <w:tcBorders>
              <w:top w:val="nil"/>
              <w:left w:val="nil"/>
              <w:bottom w:val="single" w:sz="4" w:space="0" w:color="000000"/>
              <w:right w:val="single" w:sz="4" w:space="0" w:color="000000"/>
            </w:tcBorders>
            <w:shd w:val="clear" w:color="D8E4BC" w:fill="D8E4BC"/>
            <w:noWrap/>
            <w:vAlign w:val="bottom"/>
            <w:hideMark/>
          </w:tcPr>
          <w:p w14:paraId="43EF67D2"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582</w:t>
            </w:r>
          </w:p>
        </w:tc>
        <w:tc>
          <w:tcPr>
            <w:tcW w:w="3723" w:type="dxa"/>
            <w:tcBorders>
              <w:top w:val="nil"/>
              <w:left w:val="nil"/>
              <w:bottom w:val="single" w:sz="4" w:space="0" w:color="000000"/>
              <w:right w:val="single" w:sz="4" w:space="0" w:color="000000"/>
            </w:tcBorders>
            <w:shd w:val="clear" w:color="D8E4BC" w:fill="D8E4BC"/>
            <w:noWrap/>
            <w:vAlign w:val="bottom"/>
            <w:hideMark/>
          </w:tcPr>
          <w:p w14:paraId="526EB8DB"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TRANSFUZIJSKI CENTER</w:t>
            </w:r>
          </w:p>
        </w:tc>
      </w:tr>
      <w:tr w:rsidR="004966B7" w:rsidRPr="004966B7" w14:paraId="6C655F7E" w14:textId="77777777" w:rsidTr="004966B7">
        <w:trPr>
          <w:trHeight w:val="615"/>
        </w:trPr>
        <w:tc>
          <w:tcPr>
            <w:tcW w:w="1065" w:type="dxa"/>
            <w:tcBorders>
              <w:top w:val="nil"/>
              <w:left w:val="single" w:sz="4" w:space="0" w:color="000000"/>
              <w:bottom w:val="single" w:sz="4" w:space="0" w:color="000000"/>
              <w:right w:val="single" w:sz="4" w:space="0" w:color="000000"/>
            </w:tcBorders>
            <w:shd w:val="clear" w:color="D8E4BC" w:fill="D8E4BC"/>
            <w:noWrap/>
            <w:vAlign w:val="bottom"/>
            <w:hideMark/>
          </w:tcPr>
          <w:p w14:paraId="0359D505" w14:textId="77777777" w:rsidR="004966B7" w:rsidRPr="004966B7" w:rsidRDefault="004966B7" w:rsidP="004966B7">
            <w:pPr>
              <w:suppressAutoHyphens w:val="0"/>
              <w:autoSpaceDN/>
              <w:spacing w:after="0"/>
              <w:rPr>
                <w:rFonts w:ascii="MS Sans Serif" w:eastAsia="Times New Roman" w:hAnsi="MS Sans Serif"/>
                <w:color w:val="000000"/>
                <w:sz w:val="16"/>
                <w:szCs w:val="16"/>
                <w:lang w:eastAsia="sl-SI"/>
              </w:rPr>
            </w:pPr>
            <w:r w:rsidRPr="004966B7">
              <w:rPr>
                <w:rFonts w:ascii="MS Sans Serif" w:eastAsia="Times New Roman" w:hAnsi="MS Sans Serif"/>
                <w:color w:val="000000"/>
                <w:sz w:val="16"/>
                <w:szCs w:val="16"/>
                <w:lang w:eastAsia="sl-SI"/>
              </w:rPr>
              <w:t>DOMEL</w:t>
            </w:r>
          </w:p>
        </w:tc>
        <w:tc>
          <w:tcPr>
            <w:tcW w:w="2474" w:type="dxa"/>
            <w:tcBorders>
              <w:top w:val="nil"/>
              <w:left w:val="nil"/>
              <w:bottom w:val="single" w:sz="4" w:space="0" w:color="000000"/>
              <w:right w:val="single" w:sz="4" w:space="0" w:color="000000"/>
            </w:tcBorders>
            <w:shd w:val="clear" w:color="D8E4BC" w:fill="D8E4BC"/>
            <w:noWrap/>
            <w:vAlign w:val="bottom"/>
            <w:hideMark/>
          </w:tcPr>
          <w:p w14:paraId="284DD9B0"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CENTRIFUGA CENTRIC 250</w:t>
            </w:r>
          </w:p>
        </w:tc>
        <w:tc>
          <w:tcPr>
            <w:tcW w:w="725" w:type="dxa"/>
            <w:tcBorders>
              <w:top w:val="nil"/>
              <w:left w:val="nil"/>
              <w:bottom w:val="single" w:sz="4" w:space="0" w:color="000000"/>
              <w:right w:val="single" w:sz="4" w:space="0" w:color="000000"/>
            </w:tcBorders>
            <w:shd w:val="clear" w:color="D8E4BC" w:fill="D8E4BC"/>
            <w:noWrap/>
            <w:vAlign w:val="bottom"/>
            <w:hideMark/>
          </w:tcPr>
          <w:p w14:paraId="4DA5099B"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536856</w:t>
            </w:r>
          </w:p>
        </w:tc>
        <w:tc>
          <w:tcPr>
            <w:tcW w:w="1222" w:type="dxa"/>
            <w:tcBorders>
              <w:top w:val="nil"/>
              <w:left w:val="nil"/>
              <w:bottom w:val="single" w:sz="4" w:space="0" w:color="000000"/>
              <w:right w:val="single" w:sz="4" w:space="0" w:color="000000"/>
            </w:tcBorders>
            <w:shd w:val="clear" w:color="D8E4BC" w:fill="D8E4BC"/>
            <w:noWrap/>
            <w:vAlign w:val="bottom"/>
            <w:hideMark/>
          </w:tcPr>
          <w:p w14:paraId="4F6E62E3"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15060120</w:t>
            </w:r>
          </w:p>
        </w:tc>
        <w:tc>
          <w:tcPr>
            <w:tcW w:w="3723" w:type="dxa"/>
            <w:tcBorders>
              <w:top w:val="nil"/>
              <w:left w:val="nil"/>
              <w:bottom w:val="single" w:sz="4" w:space="0" w:color="000000"/>
              <w:right w:val="single" w:sz="4" w:space="0" w:color="000000"/>
            </w:tcBorders>
            <w:shd w:val="clear" w:color="D8E4BC" w:fill="D8E4BC"/>
            <w:noWrap/>
            <w:vAlign w:val="bottom"/>
            <w:hideMark/>
          </w:tcPr>
          <w:p w14:paraId="58D487AA" w14:textId="77777777" w:rsidR="004966B7" w:rsidRPr="004966B7" w:rsidRDefault="004966B7" w:rsidP="004966B7">
            <w:pPr>
              <w:suppressAutoHyphens w:val="0"/>
              <w:autoSpaceDN/>
              <w:spacing w:after="0"/>
              <w:rPr>
                <w:rFonts w:ascii="Arial1" w:eastAsia="Times New Roman" w:hAnsi="Arial1"/>
                <w:color w:val="000000"/>
                <w:sz w:val="16"/>
                <w:szCs w:val="16"/>
                <w:lang w:eastAsia="sl-SI"/>
              </w:rPr>
            </w:pPr>
            <w:r w:rsidRPr="004966B7">
              <w:rPr>
                <w:rFonts w:ascii="Arial1" w:eastAsia="Times New Roman" w:hAnsi="Arial1"/>
                <w:color w:val="000000"/>
                <w:sz w:val="16"/>
                <w:szCs w:val="16"/>
                <w:lang w:eastAsia="sl-SI"/>
              </w:rPr>
              <w:t>TRANSFUZIJSKI CENTER</w:t>
            </w:r>
          </w:p>
        </w:tc>
      </w:tr>
    </w:tbl>
    <w:p w14:paraId="2D75DE56" w14:textId="77777777" w:rsidR="004966B7" w:rsidRDefault="004966B7" w:rsidP="004966B7">
      <w:pPr>
        <w:pStyle w:val="v1msonormal"/>
        <w:shd w:val="clear" w:color="auto" w:fill="FFFFFF"/>
      </w:pPr>
    </w:p>
    <w:p w14:paraId="1B11AF06" w14:textId="51368AA1" w:rsidR="004966B7" w:rsidRPr="00A952D4" w:rsidRDefault="004966B7" w:rsidP="004966B7">
      <w:pPr>
        <w:pStyle w:val="v1msonormal"/>
        <w:shd w:val="clear" w:color="auto" w:fill="FFFFFF"/>
      </w:pPr>
      <w:r>
        <w:t>Stroškovno mesto: transfuzijski oddelek ( SM:2815)</w:t>
      </w:r>
    </w:p>
    <w:p w14:paraId="58A0C2F4" w14:textId="77777777" w:rsidR="004966B7" w:rsidRDefault="004966B7" w:rsidP="004966B7">
      <w:pPr>
        <w:jc w:val="both"/>
        <w:rPr>
          <w:rFonts w:ascii="Times New Roman" w:hAnsi="Times New Roman"/>
          <w:b/>
          <w:bCs/>
          <w:sz w:val="24"/>
          <w:szCs w:val="24"/>
        </w:rPr>
      </w:pPr>
    </w:p>
    <w:p w14:paraId="2A63EC46" w14:textId="77777777" w:rsidR="004966B7" w:rsidRDefault="004966B7" w:rsidP="004966B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66C06E8" w14:textId="77777777" w:rsidR="004966B7" w:rsidRDefault="004966B7" w:rsidP="004966B7">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951C515" w14:textId="77777777" w:rsidR="004966B7" w:rsidRDefault="004966B7" w:rsidP="004966B7">
      <w:pPr>
        <w:spacing w:after="0"/>
        <w:jc w:val="both"/>
        <w:rPr>
          <w:rFonts w:ascii="Times New Roman" w:hAnsi="Times New Roman"/>
        </w:rPr>
      </w:pPr>
      <w:r>
        <w:rPr>
          <w:rFonts w:ascii="Times New Roman" w:hAnsi="Times New Roman"/>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w:t>
      </w:r>
      <w:r>
        <w:rPr>
          <w:rFonts w:ascii="Times New Roman" w:hAnsi="Times New Roman"/>
        </w:rPr>
        <w:lastRenderedPageBreak/>
        <w:t>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1025F18" w14:textId="77777777" w:rsidR="004966B7" w:rsidRDefault="004966B7" w:rsidP="004966B7">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306D27D" w14:textId="77777777" w:rsidR="004966B7" w:rsidRDefault="004966B7" w:rsidP="004966B7">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7C5FD25" w14:textId="77777777" w:rsidR="004966B7" w:rsidRDefault="004966B7" w:rsidP="004966B7">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18D5879" w14:textId="77777777" w:rsidR="004966B7" w:rsidRDefault="004966B7" w:rsidP="004966B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687E03E" w14:textId="77777777" w:rsidR="004966B7" w:rsidRDefault="004966B7" w:rsidP="004966B7">
      <w:pPr>
        <w:numPr>
          <w:ilvl w:val="0"/>
          <w:numId w:val="2"/>
        </w:numPr>
        <w:spacing w:after="0"/>
        <w:jc w:val="both"/>
      </w:pPr>
      <w:r>
        <w:t>Naročnik se zavezuje naročeno ter dobavljeno blago plačati v roku, kot ga določa veljavna zakonodaja</w:t>
      </w:r>
      <w:r>
        <w:rPr>
          <w:bCs/>
        </w:rPr>
        <w:t xml:space="preserve">. </w:t>
      </w:r>
    </w:p>
    <w:p w14:paraId="75B26C88" w14:textId="77777777" w:rsidR="004966B7" w:rsidRDefault="004966B7" w:rsidP="004966B7">
      <w:pPr>
        <w:pStyle w:val="Odstavekseznama"/>
        <w:numPr>
          <w:ilvl w:val="0"/>
          <w:numId w:val="2"/>
        </w:numPr>
      </w:pPr>
      <w:r>
        <w:t>Naročnik bo po analizi ponudb pozval najugodnejšega ponudnika, da v roku 10 dni posreduje artikel iz ponudbe, da se preveri ustreznost ponujenega.</w:t>
      </w:r>
    </w:p>
    <w:p w14:paraId="58FA9E95" w14:textId="77777777" w:rsidR="004966B7" w:rsidRDefault="004966B7" w:rsidP="004966B7">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21A299AA" w14:textId="77777777" w:rsidR="004966B7" w:rsidRDefault="004966B7" w:rsidP="004966B7">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75EDD8EF" w14:textId="77777777" w:rsidR="004966B7" w:rsidRDefault="004966B7" w:rsidP="004966B7">
      <w:pPr>
        <w:spacing w:after="0"/>
        <w:ind w:left="360"/>
        <w:jc w:val="both"/>
        <w:rPr>
          <w:rFonts w:ascii="Times New Roman" w:eastAsia="Times New Roman" w:hAnsi="Times New Roman"/>
          <w:lang w:eastAsia="sl-SI"/>
        </w:rPr>
      </w:pPr>
    </w:p>
    <w:p w14:paraId="40A84249" w14:textId="77777777" w:rsidR="004966B7" w:rsidRDefault="004966B7" w:rsidP="004966B7">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203AEEF"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25AB415"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CBB5861"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A3A5769"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B380646"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F558EEF"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059490E"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C547CF3"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04A281B"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7F165A1" w14:textId="77777777" w:rsidR="004966B7" w:rsidRDefault="004966B7" w:rsidP="004966B7">
      <w:pPr>
        <w:spacing w:after="0"/>
        <w:jc w:val="both"/>
        <w:rPr>
          <w:rFonts w:ascii="Times New Roman" w:eastAsia="Times New Roman" w:hAnsi="Times New Roman"/>
          <w:b/>
          <w:bCs/>
          <w:lang w:eastAsia="sl-SI"/>
        </w:rPr>
      </w:pPr>
    </w:p>
    <w:p w14:paraId="62D4B8D0" w14:textId="77777777" w:rsidR="004966B7" w:rsidRDefault="004966B7" w:rsidP="004966B7">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5C2EFE9" w14:textId="77777777" w:rsidR="004966B7" w:rsidRDefault="004966B7" w:rsidP="004966B7">
      <w:pPr>
        <w:spacing w:after="0"/>
        <w:jc w:val="both"/>
        <w:rPr>
          <w:rFonts w:ascii="Times New Roman" w:eastAsia="Times New Roman" w:hAnsi="Times New Roman"/>
          <w:b/>
          <w:bCs/>
          <w:lang w:eastAsia="sl-SI"/>
        </w:rPr>
      </w:pPr>
    </w:p>
    <w:p w14:paraId="727A8A25" w14:textId="77777777" w:rsidR="004966B7" w:rsidRDefault="004966B7" w:rsidP="004966B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21298BD" w14:textId="77777777" w:rsidR="004966B7" w:rsidRDefault="004966B7" w:rsidP="004966B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E7A68B1" w14:textId="77777777" w:rsidR="004966B7" w:rsidRDefault="004966B7" w:rsidP="004966B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90F4CEE"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1B071F67" w14:textId="77777777" w:rsidR="004966B7" w:rsidRDefault="004966B7" w:rsidP="004966B7">
      <w:pPr>
        <w:pStyle w:val="Odstavekseznama"/>
        <w:ind w:left="420"/>
        <w:jc w:val="both"/>
        <w:rPr>
          <w:rFonts w:ascii="Times New Roman" w:hAnsi="Times New Roman" w:cs="Times New Roman"/>
          <w:b/>
          <w:bCs/>
        </w:rPr>
      </w:pPr>
    </w:p>
    <w:p w14:paraId="7B4C7D31" w14:textId="77777777" w:rsidR="004966B7" w:rsidRDefault="004966B7" w:rsidP="004966B7">
      <w:pPr>
        <w:ind w:left="60"/>
        <w:jc w:val="both"/>
        <w:rPr>
          <w:rFonts w:ascii="Times New Roman" w:hAnsi="Times New Roman"/>
          <w:b/>
          <w:bCs/>
        </w:rPr>
      </w:pPr>
      <w:r>
        <w:rPr>
          <w:rFonts w:ascii="Times New Roman" w:hAnsi="Times New Roman"/>
          <w:b/>
          <w:bCs/>
        </w:rPr>
        <w:t xml:space="preserve">ter kot prilogo </w:t>
      </w:r>
    </w:p>
    <w:p w14:paraId="406BCBA5" w14:textId="77777777" w:rsidR="004966B7" w:rsidRDefault="004966B7" w:rsidP="004966B7">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27042C0" w14:textId="77777777" w:rsidR="004966B7" w:rsidRDefault="004966B7" w:rsidP="004966B7">
      <w:pPr>
        <w:jc w:val="both"/>
        <w:rPr>
          <w:rFonts w:ascii="Times New Roman" w:hAnsi="Times New Roman"/>
          <w:b/>
          <w:bCs/>
        </w:rPr>
      </w:pPr>
    </w:p>
    <w:p w14:paraId="27BD7001" w14:textId="77777777" w:rsidR="004966B7" w:rsidRDefault="004966B7" w:rsidP="004966B7">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97EAF4F" w14:textId="77777777" w:rsidR="004966B7" w:rsidRDefault="004966B7" w:rsidP="004966B7">
      <w:pPr>
        <w:spacing w:after="0"/>
        <w:jc w:val="both"/>
        <w:rPr>
          <w:rFonts w:ascii="Times New Roman" w:eastAsia="Times New Roman" w:hAnsi="Times New Roman"/>
          <w:sz w:val="24"/>
          <w:szCs w:val="24"/>
          <w:lang w:eastAsia="sl-SI"/>
        </w:rPr>
      </w:pPr>
    </w:p>
    <w:p w14:paraId="7C18251D" w14:textId="77777777" w:rsidR="004966B7" w:rsidRDefault="004966B7" w:rsidP="004966B7">
      <w:pPr>
        <w:spacing w:after="0"/>
        <w:jc w:val="both"/>
        <w:rPr>
          <w:rFonts w:ascii="Times New Roman" w:eastAsia="Times New Roman" w:hAnsi="Times New Roman"/>
          <w:sz w:val="24"/>
          <w:szCs w:val="24"/>
          <w:lang w:eastAsia="sl-SI"/>
        </w:rPr>
      </w:pPr>
    </w:p>
    <w:p w14:paraId="4554CB50" w14:textId="77777777" w:rsidR="004966B7" w:rsidRDefault="004966B7" w:rsidP="004966B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lastRenderedPageBreak/>
        <w:t>Kontaktna oseba s strani naročnika;</w:t>
      </w:r>
    </w:p>
    <w:p w14:paraId="6108869D" w14:textId="77777777" w:rsidR="004966B7" w:rsidRDefault="004966B7" w:rsidP="004966B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F212AFA" w14:textId="77777777" w:rsidR="004966B7" w:rsidRDefault="004966B7" w:rsidP="004966B7">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67A688C" w14:textId="77777777" w:rsidR="004966B7" w:rsidRDefault="004966B7" w:rsidP="004966B7">
      <w:pPr>
        <w:spacing w:after="0"/>
        <w:jc w:val="both"/>
        <w:rPr>
          <w:rFonts w:ascii="Times New Roman" w:eastAsia="Times New Roman" w:hAnsi="Times New Roman"/>
          <w:sz w:val="24"/>
          <w:szCs w:val="24"/>
          <w:lang w:eastAsia="sl-SI"/>
        </w:rPr>
      </w:pPr>
    </w:p>
    <w:p w14:paraId="3109B7C0" w14:textId="77777777" w:rsidR="004966B7" w:rsidRDefault="004966B7" w:rsidP="004966B7">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5CDB0203" w14:textId="77777777" w:rsidR="004966B7" w:rsidRDefault="001D488A" w:rsidP="004966B7">
      <w:pPr>
        <w:pBdr>
          <w:top w:val="single" w:sz="4" w:space="1" w:color="000000"/>
          <w:left w:val="single" w:sz="4" w:space="4" w:color="000000"/>
          <w:bottom w:val="single" w:sz="4" w:space="1" w:color="000000"/>
          <w:right w:val="single" w:sz="4" w:space="4" w:color="000000"/>
        </w:pBdr>
        <w:spacing w:after="0"/>
        <w:jc w:val="both"/>
      </w:pPr>
      <w:hyperlink r:id="rId8" w:history="1">
        <w:r w:rsidR="004966B7">
          <w:rPr>
            <w:rStyle w:val="Hiperpovezava"/>
            <w:rFonts w:ascii="Times New Roman" w:eastAsia="Times New Roman" w:hAnsi="Times New Roman"/>
            <w:color w:val="0000FF"/>
            <w:sz w:val="24"/>
            <w:szCs w:val="24"/>
            <w:lang w:eastAsia="sl-SI"/>
          </w:rPr>
          <w:t>Nabava1@sb-celje.si</w:t>
        </w:r>
      </w:hyperlink>
    </w:p>
    <w:p w14:paraId="58E90EF2" w14:textId="4C61684D" w:rsidR="004966B7" w:rsidRDefault="004966B7" w:rsidP="004966B7">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EN_11_ 2024 LETNI PREGLED CENTRIFUG   do 1</w:t>
      </w:r>
      <w:r w:rsidR="001D488A">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.01.2024 do 12. ure</w:t>
      </w:r>
      <w:r>
        <w:rPr>
          <w:rFonts w:ascii="Times New Roman" w:eastAsia="Times New Roman" w:hAnsi="Times New Roman"/>
          <w:sz w:val="24"/>
          <w:szCs w:val="24"/>
          <w:lang w:eastAsia="sl-SI"/>
        </w:rPr>
        <w:t>.</w:t>
      </w:r>
    </w:p>
    <w:p w14:paraId="7FEF3C4B" w14:textId="77777777" w:rsidR="004966B7" w:rsidRDefault="004966B7" w:rsidP="004966B7">
      <w:pPr>
        <w:spacing w:after="0"/>
        <w:jc w:val="both"/>
        <w:rPr>
          <w:rFonts w:ascii="Times New Roman" w:eastAsia="Times New Roman" w:hAnsi="Times New Roman"/>
          <w:sz w:val="24"/>
          <w:szCs w:val="24"/>
          <w:lang w:eastAsia="sl-SI"/>
        </w:rPr>
      </w:pPr>
    </w:p>
    <w:p w14:paraId="17E8F60B" w14:textId="77777777" w:rsidR="004966B7" w:rsidRDefault="004966B7" w:rsidP="004966B7">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5F33D3F1" w14:textId="77777777" w:rsidR="004966B7" w:rsidRDefault="004966B7" w:rsidP="004966B7">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256BD7C" w14:textId="77777777" w:rsidR="004966B7" w:rsidRDefault="004966B7" w:rsidP="004966B7"/>
    <w:p w14:paraId="34B01E55" w14:textId="77777777" w:rsidR="004966B7" w:rsidRDefault="004966B7" w:rsidP="004966B7"/>
    <w:p w14:paraId="63886603" w14:textId="77777777" w:rsidR="004966B7" w:rsidRDefault="004966B7" w:rsidP="004966B7"/>
    <w:p w14:paraId="02BE77B5" w14:textId="77777777" w:rsidR="004966B7" w:rsidRDefault="004966B7" w:rsidP="004966B7"/>
    <w:p w14:paraId="6002FC78" w14:textId="77777777" w:rsidR="004966B7" w:rsidRDefault="004966B7" w:rsidP="004966B7"/>
    <w:p w14:paraId="6D9C7DC1" w14:textId="77777777" w:rsidR="004966B7" w:rsidRDefault="004966B7" w:rsidP="004966B7"/>
    <w:p w14:paraId="4FFC1D75" w14:textId="77777777" w:rsidR="005C4D33" w:rsidRDefault="005C4D33"/>
    <w:sectPr w:rsidR="005C4D3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MS Sans Serif">
    <w:altName w:val="Microsoft Sans Serif"/>
    <w:panose1 w:val="00000000000000000000"/>
    <w:charset w:val="00"/>
    <w:family w:val="roman"/>
    <w:notTrueType/>
    <w:pitch w:val="default"/>
  </w:font>
  <w:font w:name="Arial1">
    <w:altName w:val="Arial"/>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F9F72AA"/>
    <w:multiLevelType w:val="hybridMultilevel"/>
    <w:tmpl w:val="FAD8CE66"/>
    <w:lvl w:ilvl="0" w:tplc="D36C6D1A">
      <w:numFmt w:val="bullet"/>
      <w:lvlText w:val="-"/>
      <w:lvlJc w:val="left"/>
      <w:pPr>
        <w:ind w:left="720" w:hanging="360"/>
      </w:pPr>
      <w:rPr>
        <w:rFonts w:ascii="Calibri" w:eastAsia="Calibri" w:hAnsi="Calibri" w:cs="Calibri"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ADF4527"/>
    <w:multiLevelType w:val="multilevel"/>
    <w:tmpl w:val="6532B69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C146D51"/>
    <w:multiLevelType w:val="multilevel"/>
    <w:tmpl w:val="F9F2442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4"/>
  </w:num>
  <w:num w:numId="2" w16cid:durableId="360328024">
    <w:abstractNumId w:val="3"/>
  </w:num>
  <w:num w:numId="3" w16cid:durableId="1040856545">
    <w:abstractNumId w:val="0"/>
  </w:num>
  <w:num w:numId="4" w16cid:durableId="65038064">
    <w:abstractNumId w:val="2"/>
  </w:num>
  <w:num w:numId="5" w16cid:durableId="979966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B7"/>
    <w:rsid w:val="001D488A"/>
    <w:rsid w:val="004966B7"/>
    <w:rsid w:val="005C4D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8393B"/>
  <w15:chartTrackingRefBased/>
  <w15:docId w15:val="{331B18FB-BFD5-4CD3-8B94-01258441E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966B7"/>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966B7"/>
    <w:rPr>
      <w:color w:val="0563C1"/>
      <w:u w:val="single" w:color="000000"/>
    </w:rPr>
  </w:style>
  <w:style w:type="paragraph" w:styleId="Odstavekseznama">
    <w:name w:val="List Paragraph"/>
    <w:basedOn w:val="Navaden"/>
    <w:rsid w:val="004966B7"/>
    <w:pPr>
      <w:spacing w:after="0"/>
      <w:ind w:left="720"/>
    </w:pPr>
    <w:rPr>
      <w:rFonts w:cs="Calibri"/>
      <w:kern w:val="3"/>
    </w:rPr>
  </w:style>
  <w:style w:type="paragraph" w:customStyle="1" w:styleId="v1msonormal">
    <w:name w:val="v1msonormal"/>
    <w:basedOn w:val="Navaden"/>
    <w:rsid w:val="004966B7"/>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84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759</Words>
  <Characters>4332</Characters>
  <Application>Microsoft Office Word</Application>
  <DocSecurity>0</DocSecurity>
  <Lines>36</Lines>
  <Paragraphs>10</Paragraphs>
  <ScaleCrop>false</ScaleCrop>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2024-01-08T10:47:00Z</dcterms:created>
  <dcterms:modified xsi:type="dcterms:W3CDTF">2024-01-10T12:17:00Z</dcterms:modified>
</cp:coreProperties>
</file>